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50BF" w14:textId="77777777" w:rsidR="004C7E01" w:rsidRDefault="004C7E01" w:rsidP="00D25036">
      <w:pPr>
        <w:jc w:val="center"/>
        <w:rPr>
          <w:rFonts w:ascii="HGMaruGothicMPRO" w:eastAsia="HGMaruGothicMPRO" w:hAnsi="HGMaruGothicMPRO" w:cs="ＭＳ Ｐゴシック"/>
          <w:b/>
          <w:kern w:val="0"/>
          <w:sz w:val="24"/>
        </w:rPr>
      </w:pPr>
      <w:r w:rsidRPr="004C7E01">
        <w:rPr>
          <w:rFonts w:ascii="HGMaruGothicMPRO" w:eastAsia="HGMaruGothicMPRO" w:hAnsi="HGMaruGothicMPRO" w:cs="ＭＳ Ｐゴシック" w:hint="eastAsia"/>
          <w:b/>
          <w:kern w:val="0"/>
          <w:sz w:val="24"/>
        </w:rPr>
        <w:t>全国障害者スポーツ大会　精神障がい者ソフトバレーボール競技　近畿ブロック大会</w:t>
      </w:r>
    </w:p>
    <w:p w14:paraId="3146421A" w14:textId="4879A8F1" w:rsidR="00D25036" w:rsidRPr="00EC3670" w:rsidRDefault="004C7E01" w:rsidP="00D25036">
      <w:pPr>
        <w:jc w:val="center"/>
        <w:rPr>
          <w:rFonts w:ascii="HGMaruGothicMPRO" w:eastAsia="HGMaruGothicMPRO" w:hAnsi="HGMaruGothicMPRO" w:cs="ＭＳ Ｐゴシック"/>
          <w:b/>
          <w:kern w:val="0"/>
          <w:sz w:val="24"/>
        </w:rPr>
      </w:pPr>
      <w:r w:rsidRPr="004C7E01">
        <w:rPr>
          <w:rFonts w:ascii="HGMaruGothicMPRO" w:eastAsia="HGMaruGothicMPRO" w:hAnsi="HGMaruGothicMPRO" w:cs="ＭＳ Ｐゴシック" w:hint="eastAsia"/>
          <w:b/>
          <w:kern w:val="0"/>
          <w:sz w:val="24"/>
        </w:rPr>
        <w:t>大阪府代表選抜大会</w:t>
      </w:r>
      <w:r>
        <w:rPr>
          <w:rFonts w:ascii="HGMaruGothicMPRO" w:eastAsia="HGMaruGothicMPRO" w:hAnsi="HGMaruGothicMPRO" w:cs="ＭＳ Ｐゴシック" w:hint="eastAsia"/>
          <w:b/>
          <w:kern w:val="0"/>
          <w:sz w:val="24"/>
        </w:rPr>
        <w:t xml:space="preserve">　選手等</w:t>
      </w:r>
      <w:r w:rsidR="00D25036" w:rsidRPr="00EC3670">
        <w:rPr>
          <w:rFonts w:ascii="HGMaruGothicMPRO" w:eastAsia="HGMaruGothicMPRO" w:hAnsi="HGMaruGothicMPRO" w:cs="ＭＳ Ｐゴシック" w:hint="eastAsia"/>
          <w:b/>
          <w:kern w:val="0"/>
          <w:sz w:val="24"/>
        </w:rPr>
        <w:t>変更・追加　申込用紙</w:t>
      </w:r>
    </w:p>
    <w:p w14:paraId="6F62A8B9" w14:textId="6AE2D1F5" w:rsidR="00D25036" w:rsidRPr="00EC3670" w:rsidRDefault="00D25036" w:rsidP="00D25036">
      <w:pPr>
        <w:jc w:val="center"/>
        <w:rPr>
          <w:rFonts w:ascii="HGMaruGothicMPRO" w:eastAsia="HGMaruGothicMPRO" w:hAnsi="HGMaruGothicMPRO" w:cs="ＭＳ Ｐゴシック"/>
          <w:b/>
          <w:kern w:val="0"/>
          <w:sz w:val="24"/>
        </w:rPr>
      </w:pPr>
    </w:p>
    <w:p w14:paraId="7995F476" w14:textId="0D0D76EF" w:rsidR="00735FA5" w:rsidRPr="00735FA5" w:rsidRDefault="00735FA5" w:rsidP="00735FA5">
      <w:pPr>
        <w:jc w:val="left"/>
        <w:rPr>
          <w:rFonts w:ascii="HGMaruGothicMPRO" w:eastAsia="HGMaruGothicMPRO" w:hAnsi="HGMaruGothicMPRO"/>
          <w:bCs/>
          <w:color w:val="000000" w:themeColor="text1"/>
          <w:szCs w:val="21"/>
          <w:u w:val="double"/>
        </w:rPr>
      </w:pPr>
      <w:r w:rsidRPr="00735FA5">
        <w:rPr>
          <w:rFonts w:ascii="HGMaruGothicMPRO" w:eastAsia="HGMaruGothicMPRO" w:hAnsi="HGMaruGothicMPRO" w:hint="eastAsia"/>
          <w:bCs/>
          <w:szCs w:val="21"/>
        </w:rPr>
        <w:t>・</w:t>
      </w:r>
      <w:r w:rsidR="004C7E01" w:rsidRPr="00735FA5">
        <w:rPr>
          <w:rFonts w:ascii="HGMaruGothicMPRO" w:eastAsia="HGMaruGothicMPRO" w:hAnsi="HGMaruGothicMPRO" w:hint="eastAsia"/>
          <w:bCs/>
          <w:szCs w:val="21"/>
        </w:rPr>
        <w:t>選手等の変更や追加がある場合は、</w:t>
      </w:r>
      <w:r w:rsidR="00D25036" w:rsidRPr="00735FA5">
        <w:rPr>
          <w:rFonts w:ascii="HGMaruGothicMPRO" w:eastAsia="HGMaruGothicMPRO" w:hAnsi="HGMaruGothicMPRO" w:hint="eastAsia"/>
          <w:bCs/>
          <w:szCs w:val="21"/>
        </w:rPr>
        <w:t>郵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送・メール・FAXにて</w:t>
      </w:r>
      <w:r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 xml:space="preserve">　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大会前日　2/2（水）17:00</w:t>
      </w:r>
      <w:r w:rsidR="004C7E01"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までに</w:t>
      </w:r>
    </w:p>
    <w:p w14:paraId="24D0826E" w14:textId="58985B41" w:rsidR="00D25036" w:rsidRPr="00735FA5" w:rsidRDefault="00B70D67" w:rsidP="00735FA5">
      <w:pPr>
        <w:ind w:firstLineChars="100" w:firstLine="210"/>
        <w:jc w:val="left"/>
        <w:rPr>
          <w:rFonts w:ascii="HGMaruGothicMPRO" w:eastAsia="HGMaruGothicMPRO" w:hAnsi="HGMaruGothicMPRO"/>
          <w:bCs/>
          <w:color w:val="000000" w:themeColor="text1"/>
          <w:szCs w:val="21"/>
        </w:rPr>
      </w:pPr>
      <w:r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この様式で</w:t>
      </w:r>
      <w:r w:rsidR="004C7E01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ご連絡ください。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FAX送信の場合は、</w:t>
      </w:r>
      <w:r w:rsidR="004C7E01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送信前又は送信後に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お電話等でご連絡ください。</w:t>
      </w:r>
    </w:p>
    <w:p w14:paraId="4B72901A" w14:textId="13224E9E" w:rsidR="00C06646" w:rsidRPr="00735FA5" w:rsidRDefault="00735FA5" w:rsidP="00735FA5">
      <w:pPr>
        <w:ind w:left="210" w:hangingChars="100" w:hanging="210"/>
        <w:jc w:val="left"/>
        <w:rPr>
          <w:rFonts w:ascii="HGMaruGothicMPRO" w:eastAsia="HGMaruGothicMPRO" w:hAnsi="HGMaruGothicMPRO"/>
          <w:bCs/>
          <w:color w:val="000000" w:themeColor="text1"/>
          <w:szCs w:val="21"/>
        </w:rPr>
      </w:pPr>
      <w:r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・</w:t>
      </w:r>
      <w:r w:rsidR="00C0664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変更・追加になった方についても</w:t>
      </w:r>
      <w:r w:rsidR="00C0664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２週間分（1/21（金）～2/3（</w:t>
      </w:r>
      <w:r w:rsidR="00A97E1B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木</w:t>
      </w:r>
      <w:r w:rsidR="00C0664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））の健康チェック表の</w:t>
      </w:r>
      <w:r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ご提出が</w:t>
      </w:r>
      <w:r w:rsidR="00C0664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  <w:u w:val="double"/>
        </w:rPr>
        <w:t>必要</w:t>
      </w:r>
      <w:r w:rsidR="00C0664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です。</w:t>
      </w:r>
    </w:p>
    <w:p w14:paraId="6E288515" w14:textId="21063E6F" w:rsidR="00D25036" w:rsidRPr="00735FA5" w:rsidRDefault="00735FA5" w:rsidP="00735FA5">
      <w:pPr>
        <w:spacing w:line="280" w:lineRule="exact"/>
        <w:jc w:val="left"/>
        <w:rPr>
          <w:rFonts w:ascii="HGMaruGothicMPRO" w:eastAsia="HGMaruGothicMPRO" w:hAnsi="HGMaruGothicMPRO"/>
          <w:bCs/>
          <w:color w:val="000000" w:themeColor="text1"/>
          <w:szCs w:val="21"/>
        </w:rPr>
      </w:pPr>
      <w:r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・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最終的に記入した競技者</w:t>
      </w:r>
      <w:r w:rsidR="004C7E01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の方</w:t>
      </w:r>
      <w:r w:rsidR="00D25036" w:rsidRPr="00735FA5">
        <w:rPr>
          <w:rFonts w:ascii="HGMaruGothicMPRO" w:eastAsia="HGMaruGothicMPRO" w:hAnsi="HGMaruGothicMPRO" w:hint="eastAsia"/>
          <w:bCs/>
          <w:color w:val="000000" w:themeColor="text1"/>
          <w:szCs w:val="21"/>
        </w:rPr>
        <w:t>のみがご参加可能です。</w:t>
      </w:r>
    </w:p>
    <w:tbl>
      <w:tblPr>
        <w:tblpPr w:leftFromText="142" w:rightFromText="142" w:vertAnchor="text" w:horzAnchor="margin" w:tblpY="175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812"/>
        <w:gridCol w:w="2468"/>
        <w:gridCol w:w="7"/>
        <w:gridCol w:w="1786"/>
        <w:gridCol w:w="884"/>
        <w:gridCol w:w="658"/>
        <w:gridCol w:w="1134"/>
        <w:gridCol w:w="1016"/>
      </w:tblGrid>
      <w:tr w:rsidR="00735FA5" w:rsidRPr="00EC3670" w14:paraId="65BDEAE1" w14:textId="77777777" w:rsidTr="00735FA5">
        <w:trPr>
          <w:trHeight w:val="450"/>
        </w:trPr>
        <w:tc>
          <w:tcPr>
            <w:tcW w:w="2556" w:type="dxa"/>
            <w:gridSpan w:val="2"/>
            <w:shd w:val="clear" w:color="auto" w:fill="E6E6E6"/>
            <w:noWrap/>
            <w:vAlign w:val="center"/>
          </w:tcPr>
          <w:p w14:paraId="648172B3" w14:textId="77777777" w:rsidR="00735FA5" w:rsidRPr="00EC3670" w:rsidRDefault="00735FA5" w:rsidP="00735FA5">
            <w:pPr>
              <w:widowControl/>
              <w:spacing w:line="360" w:lineRule="auto"/>
              <w:jc w:val="center"/>
              <w:rPr>
                <w:rFonts w:ascii="HGMaruGothicMPRO" w:eastAsia="HGMaruGothicMPRO" w:hAnsi="HGMaruGothicMPRO" w:cs="ＭＳ Ｐゴシック"/>
                <w:b/>
                <w:kern w:val="0"/>
                <w:sz w:val="24"/>
              </w:rPr>
            </w:pPr>
            <w:r w:rsidRPr="00EC3670">
              <w:rPr>
                <w:rFonts w:ascii="HGMaruGothicMPRO" w:eastAsia="HGMaruGothicMPRO" w:hAnsi="HGMaruGothicMPRO" w:cs="ＭＳ Ｐゴシック"/>
                <w:b/>
                <w:kern w:val="0"/>
                <w:sz w:val="24"/>
              </w:rPr>
              <w:t>チーム名</w:t>
            </w:r>
          </w:p>
        </w:tc>
        <w:tc>
          <w:tcPr>
            <w:tcW w:w="7953" w:type="dxa"/>
            <w:gridSpan w:val="7"/>
          </w:tcPr>
          <w:p w14:paraId="551A1C56" w14:textId="77777777" w:rsidR="00735FA5" w:rsidRPr="00EC3670" w:rsidRDefault="00735FA5" w:rsidP="00735FA5">
            <w:pPr>
              <w:widowControl/>
              <w:spacing w:line="360" w:lineRule="auto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5D5B3CB2" w14:textId="77777777" w:rsidTr="00735FA5">
        <w:trPr>
          <w:trHeight w:val="612"/>
        </w:trPr>
        <w:tc>
          <w:tcPr>
            <w:tcW w:w="744" w:type="dxa"/>
            <w:vMerge w:val="restart"/>
            <w:shd w:val="clear" w:color="auto" w:fill="E6E6E6"/>
            <w:noWrap/>
            <w:textDirection w:val="tbRlV"/>
            <w:vAlign w:val="center"/>
          </w:tcPr>
          <w:p w14:paraId="41E89932" w14:textId="77777777" w:rsidR="00735FA5" w:rsidRPr="00EC3670" w:rsidRDefault="00735FA5" w:rsidP="00735FA5">
            <w:pPr>
              <w:widowControl/>
              <w:spacing w:line="360" w:lineRule="auto"/>
              <w:ind w:left="113" w:right="113"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812" w:type="dxa"/>
            <w:shd w:val="clear" w:color="auto" w:fill="E6E6E6"/>
            <w:vAlign w:val="center"/>
          </w:tcPr>
          <w:p w14:paraId="1349FCBE" w14:textId="77777777" w:rsidR="00735FA5" w:rsidRPr="00EC3670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機関名称</w:t>
            </w:r>
          </w:p>
        </w:tc>
        <w:tc>
          <w:tcPr>
            <w:tcW w:w="7953" w:type="dxa"/>
            <w:gridSpan w:val="7"/>
          </w:tcPr>
          <w:p w14:paraId="1871B5E1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03269DC9" w14:textId="77777777" w:rsidTr="00735FA5">
        <w:trPr>
          <w:trHeight w:val="612"/>
        </w:trPr>
        <w:tc>
          <w:tcPr>
            <w:tcW w:w="744" w:type="dxa"/>
            <w:vMerge/>
            <w:shd w:val="clear" w:color="auto" w:fill="E6E6E6"/>
            <w:vAlign w:val="center"/>
          </w:tcPr>
          <w:p w14:paraId="10346F3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E6E6E6"/>
            <w:vAlign w:val="center"/>
          </w:tcPr>
          <w:p w14:paraId="469ADF01" w14:textId="77777777" w:rsidR="00735FA5" w:rsidRPr="00EC3670" w:rsidRDefault="00735FA5" w:rsidP="00735FA5">
            <w:pPr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担当者</w:t>
            </w:r>
            <w:r w:rsidRPr="00EC3670">
              <w:rPr>
                <w:rFonts w:ascii="HGMaruGothicMPRO" w:eastAsia="HGMaruGothicMPRO" w:hAnsi="HGMaruGothicMPRO" w:cs="ＭＳ Ｐゴシック" w:hint="eastAsia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7953" w:type="dxa"/>
            <w:gridSpan w:val="7"/>
          </w:tcPr>
          <w:p w14:paraId="3E69FD49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0B830D3A" w14:textId="77777777" w:rsidTr="00735FA5">
        <w:trPr>
          <w:trHeight w:val="360"/>
        </w:trPr>
        <w:tc>
          <w:tcPr>
            <w:tcW w:w="744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7B7FC756" w14:textId="77777777" w:rsidR="00735FA5" w:rsidRPr="00330478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w w:val="90"/>
                <w:kern w:val="0"/>
                <w:sz w:val="20"/>
                <w:szCs w:val="20"/>
              </w:rPr>
            </w:pPr>
            <w:r w:rsidRPr="00330478">
              <w:rPr>
                <w:rFonts w:ascii="HGMaruGothicMPRO" w:eastAsia="HGMaruGothicMPRO" w:hAnsi="HGMaruGothicMPRO" w:cs="ＭＳ Ｐゴシック"/>
                <w:w w:val="90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00F2B99" w14:textId="77777777" w:rsidR="00735FA5" w:rsidRPr="003F4B4B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  <w:t>選</w:t>
            </w:r>
            <w:r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F4B4B"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  <w:t>手</w:t>
            </w:r>
          </w:p>
        </w:tc>
        <w:tc>
          <w:tcPr>
            <w:tcW w:w="2468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11087902" w14:textId="77777777" w:rsidR="00735FA5" w:rsidRPr="003F4B4B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1793" w:type="dxa"/>
            <w:gridSpan w:val="2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0D16EEE9" w14:textId="77777777" w:rsidR="00735FA5" w:rsidRPr="003F4B4B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E6E6E6"/>
          </w:tcPr>
          <w:p w14:paraId="43D8286D" w14:textId="77777777" w:rsidR="00735FA5" w:rsidRPr="003F4B4B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658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5693B7E3" w14:textId="77777777" w:rsidR="00735FA5" w:rsidRPr="003F4B4B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6E6E6"/>
            <w:noWrap/>
            <w:vAlign w:val="center"/>
          </w:tcPr>
          <w:p w14:paraId="7C025494" w14:textId="77777777" w:rsidR="00735FA5" w:rsidRPr="003F4B4B" w:rsidRDefault="00735FA5" w:rsidP="00735FA5">
            <w:pPr>
              <w:widowControl/>
              <w:spacing w:line="200" w:lineRule="exact"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>手帳の</w:t>
            </w:r>
          </w:p>
          <w:p w14:paraId="0073BF29" w14:textId="77777777" w:rsidR="00735FA5" w:rsidRPr="003F4B4B" w:rsidRDefault="00735FA5" w:rsidP="00735FA5">
            <w:pPr>
              <w:widowControl/>
              <w:spacing w:line="200" w:lineRule="exact"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3793214" w14:textId="77777777" w:rsidR="00735FA5" w:rsidRPr="003F4B4B" w:rsidRDefault="00735FA5" w:rsidP="00735FA5">
            <w:pPr>
              <w:widowControl/>
              <w:spacing w:line="200" w:lineRule="exact"/>
              <w:jc w:val="center"/>
              <w:rPr>
                <w:rFonts w:ascii="HGMaruGothicMPRO" w:eastAsia="HGMaruGothicMPRO" w:hAnsi="HGMaruGothicMPRO" w:cs="ＭＳ Ｐゴシック"/>
                <w:kern w:val="0"/>
                <w:sz w:val="20"/>
                <w:szCs w:val="20"/>
              </w:rPr>
            </w:pPr>
            <w:r w:rsidRPr="003F4B4B">
              <w:rPr>
                <w:rFonts w:ascii="HGMaruGothicMPRO" w:eastAsia="HGMaruGothicMPRO" w:hAnsi="HGMaruGothicMPRO" w:cs="ＭＳ Ｐゴシック" w:hint="eastAsia"/>
                <w:kern w:val="0"/>
                <w:sz w:val="20"/>
                <w:szCs w:val="20"/>
              </w:rPr>
              <w:t>手帳に準ずる証明書など</w:t>
            </w:r>
          </w:p>
        </w:tc>
      </w:tr>
      <w:tr w:rsidR="00735FA5" w:rsidRPr="00EC3670" w14:paraId="2122F1E8" w14:textId="77777777" w:rsidTr="00735FA5">
        <w:trPr>
          <w:trHeight w:val="510"/>
        </w:trPr>
        <w:tc>
          <w:tcPr>
            <w:tcW w:w="7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D9F0E90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FE6F66" w14:textId="77777777" w:rsidR="00735FA5" w:rsidRPr="00EC3670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主将</w:t>
            </w:r>
          </w:p>
        </w:tc>
        <w:tc>
          <w:tcPr>
            <w:tcW w:w="2475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10461AA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</w:tcPr>
          <w:p w14:paraId="302386C8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DF68032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4A0DA53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9E48C07" w14:textId="77777777" w:rsidR="00735FA5" w:rsidRPr="00EC3670" w:rsidRDefault="00735FA5" w:rsidP="00735FA5">
            <w:pPr>
              <w:widowControl/>
              <w:ind w:firstLineChars="50" w:firstLine="90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866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543171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DCB546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00931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578902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16C83309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54A722F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AF4C408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0B113523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E30251B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80C48CA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5A5127E7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749D6F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802313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128990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72C8A75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350713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6150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7012CB2D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195A9AF1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3F6CBA5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6DEF4657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0F6A69CD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0698A0F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BE217D8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9B4B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2059625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42928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7E572426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10785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450981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77BDFD60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1C09637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F3A08F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60772780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6333AAE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65F159B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08CCA079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34E82C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2097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777719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61BBABE3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996493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47290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21842554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4EAE4AE1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F7B6F16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0D614E33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901BEA3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2FB5154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7E6BBC62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6F6A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9320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7391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1FD09F83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475838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3476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235E6CFF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6598DEF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4AE35DF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1A556FD3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AAFB3E3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194FB2F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B750D3E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89F532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306357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60890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3B902168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90645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302814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36414500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788840C9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E2A4A2B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76C23DE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AA8EA17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D296A84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68E834F3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4436CE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956168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523780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66F73F38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511029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631625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068E9D11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0100DBEF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902058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D9A5A70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258C7CF4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9A25B0F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048C0DB1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5FE78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658155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558245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772FF9C9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46931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443145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639EB267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282C5132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733B199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25310A88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656DD5FA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1B6B81A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19C1A6F2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2E622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052344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855804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4F78AD57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579146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227691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1DDD00A3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5A2F046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8C93F08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3B83FEA8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1CD4A52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BA91D15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1CD7AAF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E84D10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176798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402787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14E12F37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777399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09620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6EAC3D8E" w14:textId="77777777" w:rsidTr="00735FA5">
        <w:trPr>
          <w:trHeight w:val="510"/>
        </w:trPr>
        <w:tc>
          <w:tcPr>
            <w:tcW w:w="744" w:type="dxa"/>
            <w:shd w:val="clear" w:color="auto" w:fill="auto"/>
            <w:noWrap/>
            <w:vAlign w:val="center"/>
          </w:tcPr>
          <w:p w14:paraId="426E34C6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8EB5551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1734BF8C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DA51D66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265AD18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noWrap/>
            <w:vAlign w:val="center"/>
          </w:tcPr>
          <w:p w14:paraId="31AE3FCC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232EE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731506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844357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shd w:val="clear" w:color="auto" w:fill="auto"/>
            <w:vAlign w:val="center"/>
          </w:tcPr>
          <w:p w14:paraId="0EF88252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141177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249709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4A3022A9" w14:textId="77777777" w:rsidTr="00735FA5">
        <w:trPr>
          <w:trHeight w:val="510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C27283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E43B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CD380B3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14:paraId="38FD47FE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BFA381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06999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FF556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748077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328593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CD84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有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-48509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eastAsia="ＭＳ Ｐゴシック" w:hAnsi="ＭＳ Ｐゴシック" w:cs="ＭＳ Ｐゴシック" w:hint="eastAsia"/>
                <w:kern w:val="0"/>
                <w:sz w:val="18"/>
                <w:szCs w:val="18"/>
              </w:rPr>
              <w:t>・無</w:t>
            </w:r>
            <w:sdt>
              <w:sdtPr>
                <w:rPr>
                  <w:rFonts w:eastAsia="ＭＳ Ｐゴシック" w:hAnsi="ＭＳ Ｐゴシック" w:cs="ＭＳ Ｐゴシック" w:hint="eastAsia"/>
                  <w:kern w:val="0"/>
                  <w:sz w:val="18"/>
                  <w:szCs w:val="18"/>
                </w:rPr>
                <w:id w:val="147401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35FA5" w:rsidRPr="00EC3670" w14:paraId="527D481D" w14:textId="77777777" w:rsidTr="00735FA5">
        <w:trPr>
          <w:trHeight w:val="415"/>
        </w:trPr>
        <w:tc>
          <w:tcPr>
            <w:tcW w:w="2556" w:type="dxa"/>
            <w:gridSpan w:val="2"/>
            <w:shd w:val="clear" w:color="auto" w:fill="F3F3F3"/>
            <w:noWrap/>
            <w:vAlign w:val="center"/>
          </w:tcPr>
          <w:p w14:paraId="33AE81D7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選手合計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48B7E3C8" w14:textId="77777777" w:rsidR="00735FA5" w:rsidRPr="00EC3670" w:rsidRDefault="00735FA5" w:rsidP="00735FA5">
            <w:pPr>
              <w:widowControl/>
              <w:jc w:val="righ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人</w:t>
            </w:r>
          </w:p>
        </w:tc>
        <w:tc>
          <w:tcPr>
            <w:tcW w:w="1786" w:type="dxa"/>
            <w:tcBorders>
              <w:tr2bl w:val="single" w:sz="4" w:space="0" w:color="auto"/>
            </w:tcBorders>
          </w:tcPr>
          <w:p w14:paraId="51AA3EDB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noWrap/>
            <w:vAlign w:val="center"/>
          </w:tcPr>
          <w:p w14:paraId="0B3A312D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 w:hint="eastAsia"/>
                <w:kern w:val="0"/>
                <w:sz w:val="22"/>
                <w:szCs w:val="22"/>
              </w:rPr>
              <w:t>※選手は12名まで。</w:t>
            </w:r>
          </w:p>
        </w:tc>
      </w:tr>
      <w:tr w:rsidR="00735FA5" w:rsidRPr="00EC3670" w14:paraId="62C5AE00" w14:textId="77777777" w:rsidTr="00735FA5">
        <w:trPr>
          <w:trHeight w:val="510"/>
        </w:trPr>
        <w:tc>
          <w:tcPr>
            <w:tcW w:w="744" w:type="dxa"/>
            <w:vMerge w:val="restart"/>
            <w:shd w:val="clear" w:color="auto" w:fill="F3F3F3"/>
            <w:noWrap/>
            <w:textDirection w:val="tbRlV"/>
            <w:vAlign w:val="center"/>
          </w:tcPr>
          <w:p w14:paraId="2B44664A" w14:textId="77777777" w:rsidR="00735FA5" w:rsidRPr="00EC3670" w:rsidRDefault="00735FA5" w:rsidP="00735FA5">
            <w:pPr>
              <w:widowControl/>
              <w:ind w:left="113" w:right="113"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（役員）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A14F1FB" w14:textId="77777777" w:rsidR="00735FA5" w:rsidRPr="00EC3670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監　督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109426DE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1EA3CFB8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vMerge w:val="restar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D647ABF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51CB248B" w14:textId="77777777" w:rsidTr="00735FA5">
        <w:trPr>
          <w:trHeight w:val="510"/>
        </w:trPr>
        <w:tc>
          <w:tcPr>
            <w:tcW w:w="744" w:type="dxa"/>
            <w:vMerge/>
            <w:shd w:val="clear" w:color="auto" w:fill="F3F3F3"/>
            <w:noWrap/>
            <w:vAlign w:val="center"/>
          </w:tcPr>
          <w:p w14:paraId="54B1342E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D2B9E0E" w14:textId="77777777" w:rsidR="00735FA5" w:rsidRPr="00EC3670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7D5B54A7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33CB7524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vMerge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F59C444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429EB6ED" w14:textId="77777777" w:rsidTr="00735FA5">
        <w:trPr>
          <w:trHeight w:val="510"/>
        </w:trPr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F3F3F3"/>
            <w:noWrap/>
            <w:vAlign w:val="center"/>
          </w:tcPr>
          <w:p w14:paraId="7945B90A" w14:textId="77777777" w:rsidR="00735FA5" w:rsidRPr="00EC3670" w:rsidRDefault="00735FA5" w:rsidP="00735FA5">
            <w:pPr>
              <w:widowControl/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8BEF4" w14:textId="77777777" w:rsidR="00735FA5" w:rsidRPr="00EC3670" w:rsidRDefault="00735FA5" w:rsidP="00735FA5">
            <w:pPr>
              <w:jc w:val="center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  <w:r w:rsidRPr="00EC3670"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  <w:t>マネージャー</w:t>
            </w:r>
          </w:p>
        </w:tc>
        <w:tc>
          <w:tcPr>
            <w:tcW w:w="2475" w:type="dxa"/>
            <w:gridSpan w:val="2"/>
            <w:shd w:val="clear" w:color="auto" w:fill="auto"/>
            <w:noWrap/>
            <w:vAlign w:val="center"/>
          </w:tcPr>
          <w:p w14:paraId="5022561B" w14:textId="77777777" w:rsidR="00735FA5" w:rsidRPr="00EC3670" w:rsidRDefault="00735FA5" w:rsidP="00735FA5">
            <w:pPr>
              <w:widowControl/>
              <w:jc w:val="left"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6" w:type="dxa"/>
          </w:tcPr>
          <w:p w14:paraId="504E1DE1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692" w:type="dxa"/>
            <w:gridSpan w:val="4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FDD29F0" w14:textId="77777777" w:rsidR="00735FA5" w:rsidRPr="00EC3670" w:rsidRDefault="00735FA5" w:rsidP="00735FA5">
            <w:pPr>
              <w:widowControl/>
              <w:rPr>
                <w:rFonts w:ascii="HGMaruGothicMPRO" w:eastAsia="HGMaruGothicMPRO" w:hAnsi="HGMaruGothicMPRO" w:cs="ＭＳ Ｐゴシック"/>
                <w:kern w:val="0"/>
                <w:sz w:val="22"/>
                <w:szCs w:val="22"/>
              </w:rPr>
            </w:pPr>
          </w:p>
        </w:tc>
      </w:tr>
      <w:tr w:rsidR="00735FA5" w:rsidRPr="00EC3670" w14:paraId="7C84C05C" w14:textId="77777777" w:rsidTr="00735FA5">
        <w:trPr>
          <w:trHeight w:val="405"/>
        </w:trPr>
        <w:tc>
          <w:tcPr>
            <w:tcW w:w="10509" w:type="dxa"/>
            <w:gridSpan w:val="9"/>
          </w:tcPr>
          <w:p w14:paraId="5DDC7AA9" w14:textId="77777777" w:rsidR="00735FA5" w:rsidRPr="005731AF" w:rsidRDefault="00735FA5" w:rsidP="00735FA5">
            <w:pPr>
              <w:rPr>
                <w:rFonts w:ascii="HGMaruGothicMPRO" w:eastAsia="HGMaruGothicMPRO" w:hAnsi="HGMaruGothicMPRO" w:cs="ＭＳ Ｐゴシック"/>
                <w:b/>
                <w:bCs/>
                <w:kern w:val="0"/>
                <w:sz w:val="24"/>
              </w:rPr>
            </w:pP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【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提出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先】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 xml:space="preserve">　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復帰協「ソフトバレー</w:t>
            </w:r>
            <w:r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ボール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」係</w:t>
            </w:r>
          </w:p>
          <w:p w14:paraId="6E5A9A0E" w14:textId="77777777" w:rsidR="00735FA5" w:rsidRPr="005731AF" w:rsidRDefault="00735FA5" w:rsidP="00735FA5">
            <w:pPr>
              <w:ind w:right="1400" w:firstLineChars="600" w:firstLine="1440"/>
              <w:jc w:val="left"/>
              <w:rPr>
                <w:rFonts w:ascii="HGMaruGothicMPRO" w:eastAsia="HGMaruGothicMPRO" w:hAnsi="HGMaruGothicMPRO" w:cs="ＭＳ Ｐゴシック"/>
                <w:kern w:val="0"/>
                <w:sz w:val="24"/>
              </w:rPr>
            </w:pP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〒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552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-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0001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 xml:space="preserve">　大阪市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港区波除5-7-6-201</w:t>
            </w:r>
          </w:p>
          <w:p w14:paraId="24D5042C" w14:textId="77777777" w:rsidR="00735FA5" w:rsidRDefault="00735FA5" w:rsidP="00735FA5">
            <w:pPr>
              <w:ind w:firstLineChars="600" w:firstLine="1440"/>
              <w:jc w:val="left"/>
              <w:rPr>
                <w:rFonts w:ascii="HGMaruGothicMPRO" w:eastAsia="HGMaruGothicMPRO" w:hAnsi="HGMaruGothicMPRO" w:cs="ＭＳ Ｐゴシック"/>
                <w:kern w:val="0"/>
                <w:sz w:val="24"/>
              </w:rPr>
            </w:pPr>
            <w:r w:rsidRPr="00951166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E-mail：hukikyo@kss.biglobe.ne.jp</w:t>
            </w:r>
            <w:r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 xml:space="preserve">　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 xml:space="preserve">FAX：06-6567-8089　</w:t>
            </w:r>
          </w:p>
          <w:p w14:paraId="1B0DD3D8" w14:textId="77777777" w:rsidR="00735FA5" w:rsidRPr="00EC3670" w:rsidRDefault="00735FA5" w:rsidP="00735FA5">
            <w:pPr>
              <w:ind w:firstLineChars="600" w:firstLine="1440"/>
              <w:jc w:val="left"/>
              <w:rPr>
                <w:rFonts w:ascii="HGMaruGothicMPRO" w:eastAsia="HGMaruGothicMPRO" w:hAnsi="HGMaruGothicMPRO" w:cs="ＭＳ Ｐゴシック"/>
                <w:kern w:val="0"/>
                <w:sz w:val="24"/>
              </w:rPr>
            </w:pP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（TEL06-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6567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-</w:t>
            </w:r>
            <w:r w:rsidRPr="005731AF">
              <w:rPr>
                <w:rFonts w:ascii="HGMaruGothicMPRO" w:eastAsia="HGMaruGothicMPRO" w:hAnsi="HGMaruGothicMPRO" w:cs="ＭＳ Ｐゴシック" w:hint="eastAsia"/>
                <w:kern w:val="0"/>
                <w:sz w:val="24"/>
              </w:rPr>
              <w:t>8071</w:t>
            </w:r>
            <w:r w:rsidRPr="005731AF">
              <w:rPr>
                <w:rFonts w:ascii="HGMaruGothicMPRO" w:eastAsia="HGMaruGothicMPRO" w:hAnsi="HGMaruGothicMPRO" w:cs="ＭＳ Ｐゴシック"/>
                <w:kern w:val="0"/>
                <w:sz w:val="24"/>
              </w:rPr>
              <w:t>）</w:t>
            </w:r>
          </w:p>
        </w:tc>
      </w:tr>
    </w:tbl>
    <w:p w14:paraId="02F6F5FF" w14:textId="77777777" w:rsidR="00D25036" w:rsidRDefault="00D25036" w:rsidP="004C61AD"/>
    <w:sectPr w:rsidR="00D25036" w:rsidSect="00951166">
      <w:pgSz w:w="11906" w:h="16838" w:code="9"/>
      <w:pgMar w:top="851" w:right="851" w:bottom="567" w:left="851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0A1E" w14:textId="77777777" w:rsidR="005E6D38" w:rsidRDefault="005E6D38" w:rsidP="004C7E01">
      <w:r>
        <w:separator/>
      </w:r>
    </w:p>
  </w:endnote>
  <w:endnote w:type="continuationSeparator" w:id="0">
    <w:p w14:paraId="7A7D8C93" w14:textId="77777777" w:rsidR="005E6D38" w:rsidRDefault="005E6D38" w:rsidP="004C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500A" w14:textId="77777777" w:rsidR="005E6D38" w:rsidRDefault="005E6D38" w:rsidP="004C7E01">
      <w:r>
        <w:separator/>
      </w:r>
    </w:p>
  </w:footnote>
  <w:footnote w:type="continuationSeparator" w:id="0">
    <w:p w14:paraId="306EF574" w14:textId="77777777" w:rsidR="005E6D38" w:rsidRDefault="005E6D38" w:rsidP="004C7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6"/>
    <w:rsid w:val="00044934"/>
    <w:rsid w:val="00082C0F"/>
    <w:rsid w:val="001C7B17"/>
    <w:rsid w:val="00330478"/>
    <w:rsid w:val="003F4B4B"/>
    <w:rsid w:val="004C61AD"/>
    <w:rsid w:val="004C7E01"/>
    <w:rsid w:val="005E6D38"/>
    <w:rsid w:val="0060386E"/>
    <w:rsid w:val="00735FA5"/>
    <w:rsid w:val="00951166"/>
    <w:rsid w:val="00A97E1B"/>
    <w:rsid w:val="00B70D67"/>
    <w:rsid w:val="00C06646"/>
    <w:rsid w:val="00D25036"/>
    <w:rsid w:val="00D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9027B"/>
  <w15:chartTrackingRefBased/>
  <w15:docId w15:val="{F2AB2A80-090D-4FBA-8AB5-270C38E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50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7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E01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511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5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</dc:creator>
  <cp:keywords/>
  <dc:description/>
  <cp:lastModifiedBy>takai</cp:lastModifiedBy>
  <cp:revision>7</cp:revision>
  <dcterms:created xsi:type="dcterms:W3CDTF">2021-12-17T05:19:00Z</dcterms:created>
  <dcterms:modified xsi:type="dcterms:W3CDTF">2022-01-17T02:56:00Z</dcterms:modified>
</cp:coreProperties>
</file>